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279E" w:rsidRPr="00722CEE" w:rsidRDefault="00F2279E" w:rsidP="00F2279E">
      <w:pPr>
        <w:snapToGrid w:val="0"/>
        <w:jc w:val="center"/>
        <w:rPr>
          <w:rFonts w:ascii="標楷體" w:eastAsia="標楷體" w:hAnsi="標楷體"/>
          <w:b/>
          <w:sz w:val="40"/>
          <w:szCs w:val="40"/>
        </w:rPr>
      </w:pPr>
      <w:r w:rsidRPr="00722CEE">
        <w:rPr>
          <w:rFonts w:ascii="標楷體" w:eastAsia="標楷體" w:hAnsi="標楷體" w:hint="eastAsia"/>
          <w:b/>
          <w:sz w:val="40"/>
          <w:szCs w:val="40"/>
        </w:rPr>
        <w:t>正修學校財團法人正修科技大學</w:t>
      </w:r>
    </w:p>
    <w:p w:rsidR="00F2279E" w:rsidRPr="00722CEE" w:rsidRDefault="00F2279E" w:rsidP="00F2279E">
      <w:pPr>
        <w:snapToGrid w:val="0"/>
        <w:jc w:val="center"/>
        <w:rPr>
          <w:rFonts w:ascii="標楷體" w:eastAsia="標楷體" w:hAnsi="標楷體"/>
          <w:b/>
          <w:sz w:val="40"/>
          <w:szCs w:val="40"/>
        </w:rPr>
      </w:pPr>
      <w:r w:rsidRPr="00722CEE">
        <w:rPr>
          <w:rFonts w:ascii="標楷體" w:eastAsia="標楷體" w:hAnsi="標楷體" w:hint="eastAsia"/>
          <w:b/>
          <w:sz w:val="40"/>
          <w:szCs w:val="40"/>
        </w:rPr>
        <w:t>編制內教職員退撫儲金個人增額</w:t>
      </w:r>
      <w:proofErr w:type="gramStart"/>
      <w:r w:rsidRPr="00722CEE">
        <w:rPr>
          <w:rFonts w:ascii="標楷體" w:eastAsia="標楷體" w:hAnsi="標楷體" w:hint="eastAsia"/>
          <w:b/>
          <w:sz w:val="40"/>
          <w:szCs w:val="40"/>
        </w:rPr>
        <w:t>提撥</w:t>
      </w:r>
      <w:proofErr w:type="gramEnd"/>
      <w:r w:rsidRPr="00722CEE">
        <w:rPr>
          <w:rFonts w:ascii="標楷體" w:eastAsia="標楷體" w:hAnsi="標楷體" w:hint="eastAsia"/>
          <w:b/>
          <w:sz w:val="40"/>
          <w:szCs w:val="40"/>
        </w:rPr>
        <w:t>同意書</w:t>
      </w:r>
    </w:p>
    <w:tbl>
      <w:tblPr>
        <w:tblW w:w="96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9"/>
        <w:gridCol w:w="2371"/>
        <w:gridCol w:w="812"/>
        <w:gridCol w:w="1540"/>
        <w:gridCol w:w="826"/>
        <w:gridCol w:w="3041"/>
      </w:tblGrid>
      <w:tr w:rsidR="00F2279E" w:rsidRPr="00EB1747" w:rsidTr="00BA0129">
        <w:trPr>
          <w:trHeight w:val="637"/>
          <w:jc w:val="center"/>
        </w:trPr>
        <w:tc>
          <w:tcPr>
            <w:tcW w:w="1069" w:type="dxa"/>
            <w:vAlign w:val="center"/>
          </w:tcPr>
          <w:p w:rsidR="00F2279E" w:rsidRPr="00EB1747" w:rsidRDefault="00F2279E" w:rsidP="00BA012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1747">
              <w:rPr>
                <w:rFonts w:ascii="標楷體" w:eastAsia="標楷體" w:hAnsi="標楷體" w:hint="eastAsia"/>
                <w:sz w:val="28"/>
                <w:szCs w:val="28"/>
              </w:rPr>
              <w:t>姓 名</w:t>
            </w:r>
          </w:p>
        </w:tc>
        <w:tc>
          <w:tcPr>
            <w:tcW w:w="2371" w:type="dxa"/>
            <w:vAlign w:val="center"/>
          </w:tcPr>
          <w:p w:rsidR="00F2279E" w:rsidRPr="00EB1747" w:rsidRDefault="00F2279E" w:rsidP="00BA012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12" w:type="dxa"/>
            <w:vAlign w:val="center"/>
          </w:tcPr>
          <w:p w:rsidR="00F2279E" w:rsidRPr="00EB1747" w:rsidRDefault="00F2279E" w:rsidP="00BA012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員工編</w:t>
            </w:r>
            <w:r w:rsidRPr="00EB1747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40" w:type="dxa"/>
            <w:vAlign w:val="center"/>
          </w:tcPr>
          <w:p w:rsidR="00F2279E" w:rsidRPr="00EB1747" w:rsidRDefault="00F2279E" w:rsidP="00BA012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6" w:type="dxa"/>
            <w:vAlign w:val="center"/>
          </w:tcPr>
          <w:p w:rsidR="00F2279E" w:rsidRPr="00EB1747" w:rsidRDefault="00F2279E" w:rsidP="00BA0129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填表日期</w:t>
            </w:r>
          </w:p>
        </w:tc>
        <w:tc>
          <w:tcPr>
            <w:tcW w:w="3041" w:type="dxa"/>
            <w:vAlign w:val="center"/>
          </w:tcPr>
          <w:p w:rsidR="00F2279E" w:rsidRPr="00EB1747" w:rsidRDefault="00F2279E" w:rsidP="00BA0129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民國    年   月   日</w:t>
            </w:r>
          </w:p>
        </w:tc>
      </w:tr>
      <w:tr w:rsidR="00F2279E" w:rsidRPr="00EB1747" w:rsidTr="00BA0129">
        <w:trPr>
          <w:trHeight w:val="6047"/>
          <w:jc w:val="center"/>
        </w:trPr>
        <w:tc>
          <w:tcPr>
            <w:tcW w:w="9659" w:type="dxa"/>
            <w:gridSpan w:val="6"/>
          </w:tcPr>
          <w:p w:rsidR="00F2279E" w:rsidRPr="00AA6C95" w:rsidRDefault="00F2279E" w:rsidP="00BA0129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A6C95">
              <w:rPr>
                <w:rFonts w:ascii="標楷體" w:eastAsia="標楷體" w:hAnsi="標楷體" w:hint="eastAsia"/>
                <w:b/>
                <w:sz w:val="28"/>
                <w:szCs w:val="28"/>
              </w:rPr>
              <w:t>請詳閱下列重要說明及規定，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填寫個人選擇且</w:t>
            </w:r>
            <w:r w:rsidRPr="00AA6C95">
              <w:rPr>
                <w:rFonts w:ascii="標楷體" w:eastAsia="標楷體" w:hAnsi="標楷體" w:hint="eastAsia"/>
                <w:b/>
                <w:sz w:val="28"/>
                <w:szCs w:val="28"/>
              </w:rPr>
              <w:t>親筆簽名後送人事處辦理：</w:t>
            </w:r>
          </w:p>
          <w:p w:rsidR="00F2279E" w:rsidRPr="00AA6C95" w:rsidRDefault="00F2279E" w:rsidP="00BA0129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依據學校法人及其所屬私立學校教職員退休撫</w:t>
            </w:r>
            <w:proofErr w:type="gramStart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卹</w:t>
            </w:r>
            <w:proofErr w:type="gramEnd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離職資遣條例第9條第1項規定：「私立學校得斟酌其財務狀況及學校發展重點，為其教職員增加</w:t>
            </w:r>
            <w:proofErr w:type="gramStart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提撥</w:t>
            </w:r>
            <w:proofErr w:type="gramEnd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退休、撫卹、離職及資遣給與準備金，教職員如有配合相對</w:t>
            </w:r>
            <w:proofErr w:type="gramStart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proofErr w:type="gramEnd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撥之準備金，其金額在不超過前條第四項第一款</w:t>
            </w:r>
            <w:proofErr w:type="gramStart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規定撥繳額</w:t>
            </w:r>
            <w:proofErr w:type="gramEnd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度內者，亦不計入</w:t>
            </w:r>
            <w:proofErr w:type="gramStart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proofErr w:type="gramEnd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撥年度薪資所得課稅」。</w:t>
            </w:r>
          </w:p>
          <w:p w:rsidR="00F2279E" w:rsidRPr="00AA6C95" w:rsidRDefault="00F2279E" w:rsidP="00BA0129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AA6C95">
              <w:rPr>
                <w:rFonts w:ascii="標楷體" w:eastAsia="標楷體" w:hAnsi="標楷體" w:hint="eastAsia"/>
                <w:b/>
                <w:sz w:val="28"/>
                <w:szCs w:val="28"/>
              </w:rPr>
              <w:t>本校教職員退撫儲金增額</w:t>
            </w:r>
            <w:proofErr w:type="gramStart"/>
            <w:r w:rsidRPr="00AA6C95">
              <w:rPr>
                <w:rFonts w:ascii="標楷體" w:eastAsia="標楷體" w:hAnsi="標楷體" w:hint="eastAsia"/>
                <w:b/>
                <w:sz w:val="28"/>
                <w:szCs w:val="28"/>
              </w:rPr>
              <w:t>提撥</w:t>
            </w:r>
            <w:proofErr w:type="gramEnd"/>
            <w:r w:rsidRPr="00AA6C95">
              <w:rPr>
                <w:rFonts w:ascii="標楷體" w:eastAsia="標楷體" w:hAnsi="標楷體" w:hint="eastAsia"/>
                <w:b/>
                <w:sz w:val="28"/>
                <w:szCs w:val="28"/>
              </w:rPr>
              <w:t>金辦法</w:t>
            </w: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經本校105年9月12日105學年度第1學期第1次校務會議審議通過、私校退撫儲金管理會10</w:t>
            </w:r>
            <w:r w:rsidR="006442A5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442A5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6442A5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日第</w:t>
            </w:r>
            <w:r w:rsidR="006442A5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屆第1</w:t>
            </w:r>
            <w:r w:rsidR="006442A5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次董事會審議通過、教育部105年11月18日</w:t>
            </w:r>
            <w:proofErr w:type="gramStart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臺教</w:t>
            </w:r>
            <w:proofErr w:type="gramEnd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儲(一)字第1050159493號函同意備查，自106年</w:t>
            </w:r>
            <w:r w:rsidR="00773CD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月起為編制內教職員額外</w:t>
            </w:r>
            <w:proofErr w:type="gramStart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proofErr w:type="gramEnd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撥退休金，以保障教職員退休生活，教職員可依個人意願另行</w:t>
            </w:r>
            <w:proofErr w:type="gramStart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proofErr w:type="gramEnd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撥。</w:t>
            </w:r>
            <w:r w:rsidRPr="00AA6C9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個人提繳部分，不得超過法定撥繳金額</w:t>
            </w:r>
            <w:bookmarkStart w:id="0" w:name="_GoBack"/>
            <w:bookmarkEnd w:id="0"/>
            <w:r w:rsidRPr="00AA6C9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不計入年度薪資所得課稅</w:t>
            </w:r>
            <w:r w:rsidRPr="00AA6C9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  <w:p w:rsidR="00F2279E" w:rsidRPr="00AA6C95" w:rsidRDefault="00F2279E" w:rsidP="00BA0129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AA6C9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前述法定</w:t>
            </w:r>
            <w:proofErr w:type="gramStart"/>
            <w:r w:rsidRPr="00AA6C9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提撥</w:t>
            </w:r>
            <w:proofErr w:type="gramEnd"/>
            <w:r w:rsidRPr="00AA6C9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金額內不計入年度薪資所得課稅額度上限</w:t>
            </w: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，請參考</w:t>
            </w:r>
            <w:r w:rsidRPr="00AA6C9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私立學校</w:t>
            </w:r>
            <w:r w:rsidRPr="00AA6C95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>教職員、學校及政府每月</w:t>
            </w:r>
            <w:proofErr w:type="gramStart"/>
            <w:r w:rsidRPr="00AA6C95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>提</w:t>
            </w:r>
            <w:proofErr w:type="gramEnd"/>
            <w:r w:rsidRPr="00AA6C95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u w:val="single"/>
              </w:rPr>
              <w:t>撥儲金費用表(教職員部份)</w:t>
            </w: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或電洽人事處。</w:t>
            </w:r>
          </w:p>
          <w:p w:rsidR="00F2279E" w:rsidRPr="00AA6C95" w:rsidRDefault="00F2279E" w:rsidP="00BA0129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 xml:space="preserve">　　「增額</w:t>
            </w:r>
            <w:proofErr w:type="gramStart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提撥</w:t>
            </w:r>
            <w:proofErr w:type="gramEnd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」同法定</w:t>
            </w:r>
            <w:proofErr w:type="gramStart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proofErr w:type="gramEnd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撥作法，以信託方式存放於儲金受託金融機構「個人增額</w:t>
            </w:r>
            <w:proofErr w:type="gramStart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proofErr w:type="gramEnd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撥退撫儲金專戶」，</w:t>
            </w:r>
            <w:r w:rsidRPr="00AA6C9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不需負擔保管費用</w:t>
            </w: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。惟</w:t>
            </w:r>
            <w:r w:rsidRPr="00AA6C9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增額</w:t>
            </w:r>
            <w:proofErr w:type="gramStart"/>
            <w:r w:rsidRPr="00AA6C9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提撥</w:t>
            </w:r>
            <w:proofErr w:type="gramEnd"/>
            <w:r w:rsidRPr="00AA6C9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金運用結果，由教職員自負盈虧</w:t>
            </w:r>
            <w:r w:rsidRPr="00AA6C9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，未享有當地銀行二年期定期存款利率之最低收益保證</w:t>
            </w: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F2279E" w:rsidRPr="00AA6C95" w:rsidRDefault="00F2279E" w:rsidP="00BA0129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 xml:space="preserve">　　教職員於退休、撫</w:t>
            </w:r>
            <w:proofErr w:type="gramStart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卹</w:t>
            </w:r>
            <w:proofErr w:type="gramEnd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、離職、資遣或其他原因</w:t>
            </w:r>
            <w:proofErr w:type="gramStart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終止撥繳</w:t>
            </w:r>
            <w:proofErr w:type="gramEnd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時，將結清「個人增額</w:t>
            </w:r>
            <w:proofErr w:type="gramStart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提</w:t>
            </w:r>
            <w:proofErr w:type="gramEnd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撥退撫儲金專戶」，由學校提報私校退撫儲金管理會，由其轉受託金融機構辦理領回。</w:t>
            </w:r>
          </w:p>
          <w:p w:rsidR="00F2279E" w:rsidRPr="00EB1747" w:rsidRDefault="00F2279E" w:rsidP="00BA0129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 xml:space="preserve">　　如欲加入、退出、變更自願增額</w:t>
            </w:r>
            <w:proofErr w:type="gramStart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提撥</w:t>
            </w:r>
            <w:proofErr w:type="gramEnd"/>
            <w:r w:rsidRPr="00AA6C95">
              <w:rPr>
                <w:rFonts w:ascii="標楷體" w:eastAsia="標楷體" w:hAnsi="標楷體" w:hint="eastAsia"/>
                <w:sz w:val="28"/>
                <w:szCs w:val="28"/>
              </w:rPr>
              <w:t>退撫儲金之申請，需於每年6月30日及12月31日前向人事處提出，俾於每年8月或翌年2月生效，其他月份不得變更，新進人員亦同。</w:t>
            </w:r>
          </w:p>
        </w:tc>
      </w:tr>
      <w:tr w:rsidR="00F2279E" w:rsidRPr="00EB1747" w:rsidTr="00BA0129">
        <w:trPr>
          <w:trHeight w:val="805"/>
          <w:jc w:val="center"/>
        </w:trPr>
        <w:tc>
          <w:tcPr>
            <w:tcW w:w="9659" w:type="dxa"/>
            <w:gridSpan w:val="6"/>
            <w:vAlign w:val="center"/>
          </w:tcPr>
          <w:p w:rsidR="00F2279E" w:rsidRPr="00427BA6" w:rsidRDefault="00F2279E" w:rsidP="00BA0129">
            <w:pPr>
              <w:pStyle w:val="Default"/>
              <w:snapToGrid w:val="0"/>
              <w:spacing w:line="288" w:lineRule="auto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427BA6">
              <w:rPr>
                <w:rFonts w:ascii="標楷體" w:eastAsia="標楷體" w:hAnsi="標楷體" w:hint="eastAsia"/>
                <w:b/>
                <w:sz w:val="32"/>
                <w:szCs w:val="32"/>
              </w:rPr>
              <w:t>本人已充分了解退撫儲金增額</w:t>
            </w:r>
            <w:proofErr w:type="gramStart"/>
            <w:r w:rsidRPr="00427BA6">
              <w:rPr>
                <w:rFonts w:ascii="標楷體" w:eastAsia="標楷體" w:hAnsi="標楷體" w:hint="eastAsia"/>
                <w:b/>
                <w:sz w:val="32"/>
                <w:szCs w:val="32"/>
              </w:rPr>
              <w:t>提撥</w:t>
            </w:r>
            <w:proofErr w:type="gramEnd"/>
            <w:r w:rsidRPr="00427BA6">
              <w:rPr>
                <w:rFonts w:ascii="標楷體" w:eastAsia="標楷體" w:hAnsi="標楷體" w:hint="eastAsia"/>
                <w:b/>
                <w:sz w:val="32"/>
                <w:szCs w:val="32"/>
              </w:rPr>
              <w:t>金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相關</w:t>
            </w:r>
            <w:r w:rsidRPr="00427BA6">
              <w:rPr>
                <w:rFonts w:ascii="標楷體" w:eastAsia="標楷體" w:hAnsi="標楷體" w:hint="eastAsia"/>
                <w:b/>
                <w:sz w:val="32"/>
                <w:szCs w:val="32"/>
              </w:rPr>
              <w:t>內容，</w:t>
            </w:r>
            <w:r w:rsidR="00AC2D0F">
              <w:rPr>
                <w:rFonts w:ascii="標楷體" w:eastAsia="標楷體" w:hAnsi="標楷體" w:hint="eastAsia"/>
                <w:b/>
                <w:sz w:val="32"/>
                <w:szCs w:val="32"/>
              </w:rPr>
              <w:t>且選擇如下並</w:t>
            </w:r>
            <w:r w:rsidRPr="00427BA6">
              <w:rPr>
                <w:rFonts w:ascii="標楷體" w:eastAsia="標楷體" w:hAnsi="標楷體" w:hint="eastAsia"/>
                <w:b/>
                <w:sz w:val="32"/>
                <w:szCs w:val="32"/>
              </w:rPr>
              <w:t>同意遵守。</w:t>
            </w:r>
            <w:r w:rsidRPr="00427BA6">
              <w:rPr>
                <w:rFonts w:ascii="標楷體" w:eastAsia="標楷體" w:hAnsi="標楷體"/>
                <w:b/>
                <w:sz w:val="32"/>
                <w:szCs w:val="32"/>
              </w:rPr>
              <w:t xml:space="preserve"> </w:t>
            </w:r>
          </w:p>
          <w:p w:rsidR="00AC2D0F" w:rsidRDefault="00AC2D0F" w:rsidP="00AC2D0F">
            <w:pPr>
              <w:snapToGrid w:val="0"/>
              <w:spacing w:line="288" w:lineRule="auto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不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提撥</w:t>
            </w:r>
            <w:proofErr w:type="gramEnd"/>
          </w:p>
          <w:p w:rsidR="00AC2D0F" w:rsidRDefault="00AC2D0F" w:rsidP="00AC2D0F">
            <w:pPr>
              <w:snapToGrid w:val="0"/>
              <w:spacing w:line="288" w:lineRule="auto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首次辦理增額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提撥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調整增額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提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撥金額    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sym w:font="Wingdings 2" w:char="F0A3"/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終止增額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提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撥</w:t>
            </w:r>
          </w:p>
          <w:p w:rsidR="00AC2D0F" w:rsidRDefault="00AC2D0F" w:rsidP="00AC2D0F">
            <w:pPr>
              <w:snapToGrid w:val="0"/>
              <w:spacing w:line="288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每月</w:t>
            </w:r>
            <w:r w:rsidRPr="00DE1A06">
              <w:rPr>
                <w:rFonts w:ascii="標楷體" w:eastAsia="標楷體" w:hAnsi="標楷體" w:hint="eastAsia"/>
                <w:b/>
                <w:sz w:val="32"/>
                <w:szCs w:val="32"/>
              </w:rPr>
              <w:t>退撫儲金個人增額</w:t>
            </w:r>
            <w:proofErr w:type="gramStart"/>
            <w:r w:rsidRPr="00DE1A06">
              <w:rPr>
                <w:rFonts w:ascii="標楷體" w:eastAsia="標楷體" w:hAnsi="標楷體" w:hint="eastAsia"/>
                <w:b/>
                <w:sz w:val="32"/>
                <w:szCs w:val="32"/>
              </w:rPr>
              <w:t>提撥</w:t>
            </w:r>
            <w:proofErr w:type="gramEnd"/>
            <w:r w:rsidRPr="00AB4F10">
              <w:rPr>
                <w:rFonts w:ascii="標楷體" w:eastAsia="標楷體" w:hAnsi="標楷體" w:hint="eastAsia"/>
                <w:b/>
                <w:sz w:val="32"/>
                <w:szCs w:val="32"/>
              </w:rPr>
              <w:t>金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：</w:t>
            </w:r>
            <w:r w:rsidRPr="00944D80">
              <w:rPr>
                <w:rFonts w:ascii="標楷體" w:eastAsia="標楷體" w:hAnsi="標楷體"/>
                <w:sz w:val="28"/>
                <w:szCs w:val="28"/>
              </w:rPr>
              <w:t>$</w:t>
            </w:r>
            <w:r w:rsidRPr="00944D8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944D8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　</w:t>
            </w:r>
            <w:r w:rsidRPr="00944D80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944D80">
              <w:rPr>
                <w:rFonts w:ascii="標楷體" w:eastAsia="標楷體" w:hAnsi="標楷體" w:hint="eastAsia"/>
                <w:sz w:val="28"/>
                <w:szCs w:val="28"/>
              </w:rPr>
              <w:t>元。</w:t>
            </w:r>
          </w:p>
          <w:p w:rsidR="00AC2D0F" w:rsidRDefault="00AC2D0F" w:rsidP="00AC2D0F">
            <w:pPr>
              <w:snapToGrid w:val="0"/>
              <w:spacing w:line="288" w:lineRule="auto"/>
              <w:rPr>
                <w:rFonts w:ascii="標楷體" w:eastAsia="標楷體" w:hAnsi="標楷體" w:cs="新細明體G蕀."/>
                <w:b/>
                <w:sz w:val="32"/>
                <w:szCs w:val="32"/>
              </w:rPr>
            </w:pPr>
          </w:p>
          <w:p w:rsidR="00366A2B" w:rsidRPr="00DE3C92" w:rsidRDefault="00F2279E" w:rsidP="003E2CB9">
            <w:pPr>
              <w:snapToGrid w:val="0"/>
              <w:spacing w:afterLines="50" w:after="180" w:line="288" w:lineRule="auto"/>
              <w:ind w:leftChars="400" w:left="960"/>
              <w:rPr>
                <w:rFonts w:ascii="標楷體" w:eastAsia="標楷體" w:hAnsi="標楷體"/>
                <w:sz w:val="32"/>
                <w:szCs w:val="32"/>
              </w:rPr>
            </w:pPr>
            <w:r w:rsidRPr="00552D03">
              <w:rPr>
                <w:rFonts w:ascii="標楷體" w:eastAsia="標楷體" w:hAnsi="標楷體" w:cs="新細明體G蕀." w:hint="eastAsia"/>
                <w:b/>
                <w:sz w:val="32"/>
                <w:szCs w:val="32"/>
              </w:rPr>
              <w:t>※</w:t>
            </w:r>
            <w:r>
              <w:rPr>
                <w:rFonts w:ascii="標楷體" w:eastAsia="標楷體" w:hAnsi="標楷體" w:cs="新細明體G蕀." w:hint="eastAsia"/>
                <w:b/>
                <w:sz w:val="32"/>
                <w:szCs w:val="32"/>
              </w:rPr>
              <w:t>申請</w:t>
            </w:r>
            <w:r w:rsidRPr="00552D03">
              <w:rPr>
                <w:rFonts w:ascii="標楷體" w:eastAsia="標楷體" w:hAnsi="標楷體" w:hint="eastAsia"/>
                <w:b/>
                <w:sz w:val="32"/>
                <w:szCs w:val="32"/>
              </w:rPr>
              <w:t>人(親筆簽名)：_______________</w:t>
            </w:r>
            <w:r w:rsidR="00AC2D0F" w:rsidRPr="00552D03">
              <w:rPr>
                <w:rFonts w:ascii="標楷體" w:eastAsia="標楷體" w:hAnsi="標楷體" w:hint="eastAsia"/>
                <w:b/>
                <w:sz w:val="32"/>
                <w:szCs w:val="32"/>
              </w:rPr>
              <w:t>______</w:t>
            </w:r>
          </w:p>
        </w:tc>
      </w:tr>
    </w:tbl>
    <w:p w:rsidR="00B37614" w:rsidRPr="00F2279E" w:rsidRDefault="00B37614" w:rsidP="00F2279E"/>
    <w:sectPr w:rsidR="00B37614" w:rsidRPr="00F2279E" w:rsidSect="00AA6C9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3651" w:rsidRDefault="007A3651" w:rsidP="00CA3EB0">
      <w:pPr>
        <w:ind w:left="480" w:hanging="480"/>
      </w:pPr>
      <w:r>
        <w:separator/>
      </w:r>
    </w:p>
  </w:endnote>
  <w:endnote w:type="continuationSeparator" w:id="0">
    <w:p w:rsidR="007A3651" w:rsidRDefault="007A3651" w:rsidP="00CA3EB0">
      <w:pPr>
        <w:ind w:left="480" w:hanging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.蕀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G蕀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3651" w:rsidRDefault="007A3651" w:rsidP="00CA3EB0">
      <w:pPr>
        <w:ind w:left="480" w:hanging="480"/>
      </w:pPr>
      <w:r>
        <w:separator/>
      </w:r>
    </w:p>
  </w:footnote>
  <w:footnote w:type="continuationSeparator" w:id="0">
    <w:p w:rsidR="007A3651" w:rsidRDefault="007A3651" w:rsidP="00CA3EB0">
      <w:pPr>
        <w:ind w:left="480" w:hanging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279E"/>
    <w:rsid w:val="000E6C9A"/>
    <w:rsid w:val="00181631"/>
    <w:rsid w:val="00366A2B"/>
    <w:rsid w:val="00383540"/>
    <w:rsid w:val="003E2CB9"/>
    <w:rsid w:val="0047080C"/>
    <w:rsid w:val="004A01A2"/>
    <w:rsid w:val="005807C6"/>
    <w:rsid w:val="005C4116"/>
    <w:rsid w:val="006442A5"/>
    <w:rsid w:val="00773CDE"/>
    <w:rsid w:val="007A3651"/>
    <w:rsid w:val="00804C1C"/>
    <w:rsid w:val="00891EDC"/>
    <w:rsid w:val="009707F7"/>
    <w:rsid w:val="00AB18B3"/>
    <w:rsid w:val="00AC2D0F"/>
    <w:rsid w:val="00B37614"/>
    <w:rsid w:val="00C23E66"/>
    <w:rsid w:val="00C57579"/>
    <w:rsid w:val="00CA096F"/>
    <w:rsid w:val="00CA3EB0"/>
    <w:rsid w:val="00CF0CC2"/>
    <w:rsid w:val="00E909FF"/>
    <w:rsid w:val="00F2279E"/>
    <w:rsid w:val="00F3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29ED4E3-4ADE-46C8-A660-4E0323635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279E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2279E"/>
    <w:pPr>
      <w:widowControl w:val="0"/>
      <w:autoSpaceDE w:val="0"/>
      <w:autoSpaceDN w:val="0"/>
      <w:adjustRightInd w:val="0"/>
      <w:spacing w:line="240" w:lineRule="auto"/>
    </w:pPr>
    <w:rPr>
      <w:rFonts w:ascii="標楷體.蕀." w:eastAsia="標楷體.蕀." w:hAnsi="Calibri" w:cs="標楷體.蕀.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CA3E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A3EB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A3E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A3EB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2018-06-28T01:16:00Z</cp:lastPrinted>
  <dcterms:created xsi:type="dcterms:W3CDTF">2018-06-28T01:17:00Z</dcterms:created>
  <dcterms:modified xsi:type="dcterms:W3CDTF">2025-01-06T06:21:00Z</dcterms:modified>
</cp:coreProperties>
</file>